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430" w:rsidRPr="00641355" w:rsidRDefault="00A00430" w:rsidP="00A00430">
      <w:pPr>
        <w:rPr>
          <w:sz w:val="28"/>
          <w:szCs w:val="28"/>
          <w:lang w:val="kk-KZ"/>
        </w:rPr>
      </w:pPr>
    </w:p>
    <w:p w:rsidR="002A6E46" w:rsidRPr="002A6E46" w:rsidRDefault="002A6E46" w:rsidP="002A6E46">
      <w:pPr>
        <w:jc w:val="center"/>
        <w:rPr>
          <w:rFonts w:ascii="Times New Roman" w:hAnsi="Times New Roman" w:cs="Times New Roman"/>
          <w:color w:val="002060"/>
          <w:sz w:val="40"/>
          <w:szCs w:val="40"/>
          <w:lang w:val="kk-KZ"/>
        </w:rPr>
      </w:pPr>
      <w:r w:rsidRPr="002A6E46">
        <w:rPr>
          <w:rFonts w:ascii="Times New Roman" w:hAnsi="Times New Roman" w:cs="Times New Roman"/>
          <w:color w:val="002060"/>
          <w:sz w:val="40"/>
          <w:szCs w:val="40"/>
          <w:lang w:val="kk-KZ"/>
        </w:rPr>
        <w:t>«Макинск қаласының мектеп- лицей» КММ</w:t>
      </w:r>
    </w:p>
    <w:p w:rsidR="002A6E46" w:rsidRDefault="002A6E46" w:rsidP="002A6E4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6E46" w:rsidRDefault="002A6E46" w:rsidP="002A6E4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6E46" w:rsidRPr="002A6E46" w:rsidRDefault="002A6E46" w:rsidP="002A6E46">
      <w:pPr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kk-KZ"/>
        </w:rPr>
      </w:pPr>
      <w:r w:rsidRPr="002A6E46">
        <w:rPr>
          <w:rFonts w:ascii="Times New Roman" w:hAnsi="Times New Roman" w:cs="Times New Roman"/>
          <w:b/>
          <w:i/>
          <w:color w:val="7030A0"/>
          <w:sz w:val="96"/>
          <w:szCs w:val="96"/>
          <w:lang w:val="kk-KZ"/>
        </w:rPr>
        <w:t>АШЫҚ САБАҚ</w:t>
      </w:r>
    </w:p>
    <w:p w:rsidR="002A6E46" w:rsidRPr="00A36A56" w:rsidRDefault="002A6E46" w:rsidP="002A6E46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2A6E46" w:rsidRDefault="002A6E46" w:rsidP="002A6E46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  <w:lang w:val="kk-KZ"/>
        </w:rPr>
      </w:pPr>
      <w:r w:rsidRPr="002A6E46">
        <w:rPr>
          <w:rFonts w:ascii="Times New Roman" w:hAnsi="Times New Roman" w:cs="Times New Roman"/>
          <w:b/>
          <w:color w:val="0070C0"/>
          <w:sz w:val="72"/>
          <w:szCs w:val="72"/>
          <w:lang w:val="kk-KZ"/>
        </w:rPr>
        <w:t>Тақырыбы:</w:t>
      </w:r>
    </w:p>
    <w:p w:rsidR="002A6E46" w:rsidRPr="002A6E46" w:rsidRDefault="002A6E46" w:rsidP="002A6E46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  <w:lang w:val="kk-KZ"/>
        </w:rPr>
      </w:pPr>
      <w:r w:rsidRPr="002A6E46">
        <w:rPr>
          <w:rFonts w:ascii="Times New Roman" w:hAnsi="Times New Roman" w:cs="Times New Roman"/>
          <w:b/>
          <w:color w:val="0070C0"/>
          <w:sz w:val="72"/>
          <w:szCs w:val="72"/>
          <w:lang w:val="kk-KZ"/>
        </w:rPr>
        <w:t xml:space="preserve"> </w:t>
      </w:r>
      <w:r w:rsidRPr="002A6E46">
        <w:rPr>
          <w:rFonts w:ascii="Times New Roman" w:hAnsi="Times New Roman" w:cs="Times New Roman"/>
          <w:b/>
          <w:color w:val="7030A0"/>
          <w:sz w:val="72"/>
          <w:szCs w:val="72"/>
          <w:lang w:val="kk-KZ"/>
        </w:rPr>
        <w:t>Табиғаттағы су айналымы</w:t>
      </w:r>
    </w:p>
    <w:p w:rsidR="002A6E46" w:rsidRDefault="002A6E46" w:rsidP="002A6E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A6E46" w:rsidRPr="002A6E46" w:rsidRDefault="002A6E46" w:rsidP="002A6E46">
      <w:pPr>
        <w:rPr>
          <w:rFonts w:ascii="Times New Roman" w:hAnsi="Times New Roman" w:cs="Times New Roman"/>
          <w:i/>
          <w:color w:val="7030A0"/>
          <w:sz w:val="44"/>
          <w:szCs w:val="44"/>
          <w:lang w:val="kk-KZ"/>
        </w:rPr>
      </w:pPr>
      <w:r w:rsidRPr="002A6E46">
        <w:rPr>
          <w:rFonts w:ascii="Times New Roman" w:hAnsi="Times New Roman" w:cs="Times New Roman"/>
          <w:i/>
          <w:color w:val="00B0F0"/>
          <w:sz w:val="44"/>
          <w:szCs w:val="44"/>
          <w:lang w:val="kk-KZ"/>
        </w:rPr>
        <w:t>Өткізген:</w:t>
      </w:r>
      <w:r w:rsidRPr="002A6E46">
        <w:rPr>
          <w:rFonts w:ascii="Times New Roman" w:hAnsi="Times New Roman" w:cs="Times New Roman"/>
          <w:i/>
          <w:sz w:val="44"/>
          <w:szCs w:val="44"/>
          <w:lang w:val="kk-KZ"/>
        </w:rPr>
        <w:t xml:space="preserve"> </w:t>
      </w:r>
      <w:r w:rsidRPr="002A6E46">
        <w:rPr>
          <w:rFonts w:ascii="Times New Roman" w:hAnsi="Times New Roman" w:cs="Times New Roman"/>
          <w:i/>
          <w:color w:val="7030A0"/>
          <w:sz w:val="44"/>
          <w:szCs w:val="44"/>
          <w:lang w:val="kk-KZ"/>
        </w:rPr>
        <w:t>Маханова З. А</w:t>
      </w:r>
    </w:p>
    <w:p w:rsidR="002A6E46" w:rsidRPr="002A6E46" w:rsidRDefault="002A6E46" w:rsidP="002A6E46">
      <w:pPr>
        <w:rPr>
          <w:rFonts w:ascii="Times New Roman" w:hAnsi="Times New Roman" w:cs="Times New Roman"/>
          <w:i/>
          <w:color w:val="7030A0"/>
          <w:sz w:val="44"/>
          <w:szCs w:val="44"/>
          <w:lang w:val="kk-KZ"/>
        </w:rPr>
      </w:pPr>
      <w:r w:rsidRPr="002A6E46">
        <w:rPr>
          <w:rFonts w:ascii="Times New Roman" w:hAnsi="Times New Roman" w:cs="Times New Roman"/>
          <w:i/>
          <w:color w:val="00B0F0"/>
          <w:sz w:val="44"/>
          <w:szCs w:val="44"/>
          <w:lang w:val="kk-KZ"/>
        </w:rPr>
        <w:t>Сынып:</w:t>
      </w:r>
      <w:r w:rsidRPr="002A6E46">
        <w:rPr>
          <w:rFonts w:ascii="Times New Roman" w:hAnsi="Times New Roman" w:cs="Times New Roman"/>
          <w:i/>
          <w:sz w:val="44"/>
          <w:szCs w:val="44"/>
          <w:lang w:val="kk-KZ"/>
        </w:rPr>
        <w:t xml:space="preserve"> </w:t>
      </w:r>
      <w:r w:rsidRPr="002A6E46">
        <w:rPr>
          <w:rFonts w:ascii="Times New Roman" w:hAnsi="Times New Roman" w:cs="Times New Roman"/>
          <w:i/>
          <w:color w:val="7030A0"/>
          <w:sz w:val="44"/>
          <w:szCs w:val="44"/>
          <w:lang w:val="kk-KZ"/>
        </w:rPr>
        <w:t>4 «А»</w:t>
      </w:r>
    </w:p>
    <w:p w:rsidR="002A6E46" w:rsidRDefault="002A6E46" w:rsidP="002A6E46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 w:rsidRPr="002A6E46">
        <w:rPr>
          <w:rFonts w:ascii="Times New Roman" w:hAnsi="Times New Roman" w:cs="Times New Roman"/>
          <w:sz w:val="44"/>
          <w:szCs w:val="4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51.45pt;height:222pt" o:ole="">
            <v:imagedata r:id="rId6" o:title=""/>
          </v:shape>
          <o:OLEObject Type="Embed" ProgID="PowerPoint.Slide.12" ShapeID="_x0000_i1032" DrawAspect="Content" ObjectID="_1638267407" r:id="rId7"/>
        </w:object>
      </w:r>
    </w:p>
    <w:p w:rsidR="002A6E46" w:rsidRPr="002A6E46" w:rsidRDefault="002A6E46" w:rsidP="002A6E46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 w:rsidRPr="002A6E46">
        <w:rPr>
          <w:rFonts w:ascii="Times New Roman" w:hAnsi="Times New Roman" w:cs="Times New Roman"/>
          <w:color w:val="002060"/>
          <w:sz w:val="28"/>
          <w:szCs w:val="28"/>
          <w:lang w:val="kk-KZ"/>
        </w:rPr>
        <w:t>2019</w:t>
      </w:r>
      <w:bookmarkStart w:id="0" w:name="_GoBack"/>
      <w:r w:rsidRPr="002A6E46">
        <w:rPr>
          <w:rFonts w:ascii="Times New Roman" w:hAnsi="Times New Roman" w:cs="Times New Roman"/>
          <w:color w:val="002060"/>
          <w:sz w:val="28"/>
          <w:szCs w:val="28"/>
          <w:lang w:val="kk-KZ"/>
        </w:rPr>
        <w:t>-</w:t>
      </w:r>
      <w:bookmarkEnd w:id="0"/>
      <w:r w:rsidRPr="002A6E46">
        <w:rPr>
          <w:rFonts w:ascii="Times New Roman" w:hAnsi="Times New Roman" w:cs="Times New Roman"/>
          <w:color w:val="002060"/>
          <w:sz w:val="28"/>
          <w:szCs w:val="28"/>
          <w:lang w:val="kk-KZ"/>
        </w:rPr>
        <w:t>2020 оқу жылы</w:t>
      </w:r>
    </w:p>
    <w:tbl>
      <w:tblPr>
        <w:tblStyle w:val="a3"/>
        <w:tblpPr w:leftFromText="180" w:rightFromText="180" w:vertAnchor="text" w:horzAnchor="margin" w:tblpXSpec="center" w:tblpY="234"/>
        <w:tblW w:w="10740" w:type="dxa"/>
        <w:tblLayout w:type="fixed"/>
        <w:tblLook w:val="04A0"/>
      </w:tblPr>
      <w:tblGrid>
        <w:gridCol w:w="2660"/>
        <w:gridCol w:w="1639"/>
        <w:gridCol w:w="2267"/>
        <w:gridCol w:w="2614"/>
        <w:gridCol w:w="1560"/>
      </w:tblGrid>
      <w:tr w:rsidR="002A6E46" w:rsidRPr="002A6E46" w:rsidTr="001C25E6">
        <w:tc>
          <w:tcPr>
            <w:tcW w:w="2660" w:type="dxa"/>
          </w:tcPr>
          <w:p w:rsidR="002A6E46" w:rsidRPr="002A6E46" w:rsidRDefault="002A6E46" w:rsidP="001C25E6">
            <w:pPr>
              <w:tabs>
                <w:tab w:val="right" w:pos="2444"/>
              </w:tabs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</w:pPr>
            <w:r w:rsidRPr="002A6E46"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  <w:lastRenderedPageBreak/>
              <w:t>Пән: Жаратылстану</w:t>
            </w:r>
            <w:r w:rsidRPr="002A6E46"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  <w:tab/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:rsidR="002A6E46" w:rsidRPr="002A6E46" w:rsidRDefault="002A6E46" w:rsidP="001C25E6">
            <w:pPr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</w:pPr>
            <w:r w:rsidRPr="002A6E46"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  <w:t>Күні:</w:t>
            </w:r>
          </w:p>
          <w:p w:rsidR="002A6E46" w:rsidRPr="002A6E46" w:rsidRDefault="002A6E46" w:rsidP="001C25E6">
            <w:pPr>
              <w:rPr>
                <w:rFonts w:ascii="Times New Roman" w:eastAsia="Calibri" w:hAnsi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  <w:t>11.12.19ж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</w:tcPr>
          <w:p w:rsidR="002A6E46" w:rsidRPr="002A6E46" w:rsidRDefault="002A6E46" w:rsidP="001C25E6">
            <w:pPr>
              <w:rPr>
                <w:rFonts w:ascii="Times New Roman" w:eastAsia="Calibri" w:hAnsi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  <w:t>Сынып: 4 «А»</w:t>
            </w:r>
          </w:p>
        </w:tc>
        <w:tc>
          <w:tcPr>
            <w:tcW w:w="4174" w:type="dxa"/>
            <w:gridSpan w:val="2"/>
            <w:tcBorders>
              <w:left w:val="single" w:sz="4" w:space="0" w:color="auto"/>
            </w:tcBorders>
          </w:tcPr>
          <w:p w:rsidR="002A6E46" w:rsidRPr="002A6E46" w:rsidRDefault="002A6E46" w:rsidP="001C25E6">
            <w:pPr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</w:pPr>
            <w:r w:rsidRPr="002A6E46"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  <w:t>Мұғалімнің аты-жөні:</w:t>
            </w:r>
          </w:p>
          <w:p w:rsidR="002A6E46" w:rsidRPr="002A6E46" w:rsidRDefault="002A6E46" w:rsidP="001C25E6">
            <w:pPr>
              <w:rPr>
                <w:rFonts w:ascii="Times New Roman" w:eastAsia="Calibri" w:hAnsi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  <w:t>Маханова З.А</w:t>
            </w:r>
          </w:p>
        </w:tc>
      </w:tr>
      <w:tr w:rsidR="002A6E46" w:rsidRPr="002A6E46" w:rsidTr="001C25E6">
        <w:tc>
          <w:tcPr>
            <w:tcW w:w="2660" w:type="dxa"/>
            <w:tcBorders>
              <w:right w:val="single" w:sz="4" w:space="0" w:color="auto"/>
            </w:tcBorders>
          </w:tcPr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Сабақтыңтақырыбы</w:t>
            </w:r>
            <w:r w:rsidRPr="002A6E4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</w:tc>
        <w:tc>
          <w:tcPr>
            <w:tcW w:w="8080" w:type="dxa"/>
            <w:gridSpan w:val="4"/>
            <w:tcBorders>
              <w:left w:val="single" w:sz="4" w:space="0" w:color="auto"/>
            </w:tcBorders>
          </w:tcPr>
          <w:p w:rsidR="002A6E46" w:rsidRPr="002A6E46" w:rsidRDefault="002A6E46" w:rsidP="001C25E6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lang w:val="kk-KZ"/>
              </w:rPr>
              <w:t>Табиғаттағы су айналымы</w:t>
            </w:r>
          </w:p>
        </w:tc>
      </w:tr>
      <w:tr w:rsidR="002A6E46" w:rsidRPr="002A6E46" w:rsidTr="001C25E6">
        <w:tc>
          <w:tcPr>
            <w:tcW w:w="2660" w:type="dxa"/>
            <w:tcBorders>
              <w:right w:val="single" w:sz="4" w:space="0" w:color="auto"/>
            </w:tcBorders>
          </w:tcPr>
          <w:p w:rsidR="002A6E46" w:rsidRPr="002A6E46" w:rsidRDefault="002A6E46" w:rsidP="001C25E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Оқу мақсаттары </w:t>
            </w:r>
          </w:p>
        </w:tc>
        <w:tc>
          <w:tcPr>
            <w:tcW w:w="8080" w:type="dxa"/>
            <w:gridSpan w:val="4"/>
            <w:tcBorders>
              <w:left w:val="single" w:sz="4" w:space="0" w:color="auto"/>
            </w:tcBorders>
          </w:tcPr>
          <w:p w:rsidR="002A6E46" w:rsidRPr="002A6E46" w:rsidRDefault="002A6E46" w:rsidP="001C25E6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/>
                <w:sz w:val="28"/>
                <w:szCs w:val="28"/>
                <w:lang w:val="kk-KZ"/>
              </w:rPr>
              <w:t>4.3.3.1 табиғаттағы су айналымын сипаттау;</w:t>
            </w:r>
          </w:p>
          <w:p w:rsidR="002A6E46" w:rsidRPr="002A6E46" w:rsidRDefault="002A6E46" w:rsidP="001C25E6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/>
                <w:sz w:val="28"/>
                <w:szCs w:val="28"/>
                <w:lang w:val="kk-KZ"/>
              </w:rPr>
              <w:t>4.3.3.2 атмосферада жауын-шашын түзілу процесін сипаттау.</w:t>
            </w:r>
          </w:p>
        </w:tc>
      </w:tr>
      <w:tr w:rsidR="002A6E46" w:rsidRPr="002A6E46" w:rsidTr="001C25E6">
        <w:trPr>
          <w:trHeight w:val="665"/>
        </w:trPr>
        <w:tc>
          <w:tcPr>
            <w:tcW w:w="2660" w:type="dxa"/>
          </w:tcPr>
          <w:p w:rsidR="002A6E46" w:rsidRPr="002A6E46" w:rsidRDefault="002A6E46" w:rsidP="001C25E6">
            <w:pPr>
              <w:ind w:left="-468" w:firstLine="46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E4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</w:t>
            </w:r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абақтыңмақсаты</w:t>
            </w:r>
          </w:p>
        </w:tc>
        <w:tc>
          <w:tcPr>
            <w:tcW w:w="8080" w:type="dxa"/>
            <w:gridSpan w:val="4"/>
            <w:tcBorders>
              <w:bottom w:val="single" w:sz="4" w:space="0" w:color="auto"/>
            </w:tcBorders>
          </w:tcPr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Табиғаттағы су айналымын, жауан- шашынның түзілу үдерісін сипаттайды.</w:t>
            </w:r>
          </w:p>
        </w:tc>
      </w:tr>
      <w:tr w:rsidR="002A6E46" w:rsidRPr="002A6E46" w:rsidTr="001C25E6">
        <w:trPr>
          <w:trHeight w:val="1029"/>
        </w:trPr>
        <w:tc>
          <w:tcPr>
            <w:tcW w:w="2660" w:type="dxa"/>
            <w:vMerge w:val="restart"/>
          </w:tcPr>
          <w:p w:rsidR="002A6E46" w:rsidRPr="002A6E46" w:rsidRDefault="002A6E46" w:rsidP="001C25E6">
            <w:pPr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Тілдікмақсаттар</w:t>
            </w:r>
          </w:p>
          <w:p w:rsidR="002A6E46" w:rsidRPr="002A6E46" w:rsidRDefault="002A6E46" w:rsidP="001C25E6">
            <w:pPr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  <w:gridSpan w:val="4"/>
            <w:tcBorders>
              <w:bottom w:val="single" w:sz="4" w:space="0" w:color="auto"/>
            </w:tcBorders>
          </w:tcPr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-табиғаттағы су айналымын сипаттайды;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-атмосферадағы жауын-шашынды атайды және оның түзілу үдерісін сипаттайды;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-заттардың суда ерігіштігін анықтау үшін жүргізген зерттеулері туралы әңгімелейді.</w:t>
            </w:r>
          </w:p>
        </w:tc>
      </w:tr>
      <w:tr w:rsidR="002A6E46" w:rsidRPr="002A6E46" w:rsidTr="001C25E6">
        <w:trPr>
          <w:trHeight w:val="712"/>
        </w:trPr>
        <w:tc>
          <w:tcPr>
            <w:tcW w:w="2660" w:type="dxa"/>
            <w:vMerge/>
          </w:tcPr>
          <w:p w:rsidR="002A6E46" w:rsidRPr="002A6E46" w:rsidRDefault="002A6E46" w:rsidP="001C25E6">
            <w:pPr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6E46" w:rsidRPr="002A6E46" w:rsidRDefault="002A6E46" w:rsidP="001C25E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Айналым, булану, конденсация, жерасты сулары, жауын-шашын, ерігіштік, бұлт, қар, жаңбыр, шық, қырау, бұршақ, тұман, мұз, мұздық, мұзтау.</w:t>
            </w:r>
          </w:p>
        </w:tc>
      </w:tr>
      <w:tr w:rsidR="002A6E46" w:rsidRPr="002A6E46" w:rsidTr="001C25E6">
        <w:trPr>
          <w:trHeight w:val="491"/>
        </w:trPr>
        <w:tc>
          <w:tcPr>
            <w:tcW w:w="2660" w:type="dxa"/>
            <w:vMerge/>
          </w:tcPr>
          <w:p w:rsidR="002A6E46" w:rsidRPr="002A6E46" w:rsidRDefault="002A6E46" w:rsidP="001C25E6">
            <w:pPr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</w:tcBorders>
          </w:tcPr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Талқылау сұрақтары:</w:t>
            </w:r>
          </w:p>
          <w:p w:rsidR="002A6E46" w:rsidRPr="002A6E46" w:rsidRDefault="002A6E46" w:rsidP="001C25E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2A6E46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Судың қандай қасиеттерін білесіңдер? </w:t>
            </w:r>
          </w:p>
          <w:p w:rsidR="002A6E46" w:rsidRPr="002A6E46" w:rsidRDefault="002A6E46" w:rsidP="001C25E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2A6E46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Жер бетінің қай бөлігінде булану жүруі мүмкін? </w:t>
            </w:r>
          </w:p>
          <w:p w:rsidR="002A6E46" w:rsidRPr="002A6E46" w:rsidRDefault="002A6E46" w:rsidP="001C25E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2A6E46">
              <w:rPr>
                <w:rFonts w:ascii="Times New Roman" w:hAnsi="Times New Roman"/>
                <w:sz w:val="28"/>
                <w:szCs w:val="28"/>
                <w:lang w:val="kk-KZ" w:eastAsia="en-GB"/>
              </w:rPr>
              <w:t>Әуеде бу қандай өзгеріске ұшырайды?</w:t>
            </w:r>
          </w:p>
          <w:p w:rsidR="002A6E46" w:rsidRPr="002A6E46" w:rsidRDefault="002A6E46" w:rsidP="001C25E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2A6E46">
              <w:rPr>
                <w:rFonts w:ascii="Times New Roman" w:hAnsi="Times New Roman"/>
                <w:sz w:val="28"/>
                <w:szCs w:val="28"/>
                <w:lang w:val="kk-KZ" w:eastAsia="en-GB"/>
              </w:rPr>
              <w:t>Қандай заттар суда ериді?</w:t>
            </w:r>
          </w:p>
          <w:p w:rsidR="002A6E46" w:rsidRPr="002A6E46" w:rsidRDefault="002A6E46" w:rsidP="001C25E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2A6E46">
              <w:rPr>
                <w:rFonts w:ascii="Times New Roman" w:hAnsi="Times New Roman"/>
                <w:sz w:val="28"/>
                <w:szCs w:val="28"/>
                <w:lang w:val="kk-KZ" w:eastAsia="en-GB"/>
              </w:rPr>
              <w:t>Суда ерімейтін заттарға мысал келтір.</w:t>
            </w:r>
          </w:p>
          <w:p w:rsidR="002A6E46" w:rsidRPr="002A6E46" w:rsidRDefault="002A6E46" w:rsidP="001C25E6">
            <w:pPr>
              <w:numPr>
                <w:ilvl w:val="0"/>
                <w:numId w:val="1"/>
              </w:numPr>
              <w:ind w:left="0"/>
              <w:textAlignment w:val="bottom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2A6E46">
              <w:rPr>
                <w:rFonts w:ascii="Times New Roman" w:hAnsi="Times New Roman"/>
                <w:sz w:val="28"/>
                <w:szCs w:val="28"/>
                <w:lang w:val="kk-KZ" w:eastAsia="en-GB"/>
              </w:rPr>
              <w:t>Су айналымына жер асты сулары қалай қатысады?</w:t>
            </w:r>
          </w:p>
        </w:tc>
      </w:tr>
      <w:tr w:rsidR="002A6E46" w:rsidRPr="002A6E46" w:rsidTr="001C25E6">
        <w:tc>
          <w:tcPr>
            <w:tcW w:w="2660" w:type="dxa"/>
          </w:tcPr>
          <w:p w:rsidR="002A6E46" w:rsidRPr="002A6E46" w:rsidRDefault="002A6E46" w:rsidP="001C2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Құндылық</w:t>
            </w:r>
            <w:proofErr w:type="gramStart"/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тар</w:t>
            </w:r>
            <w:proofErr w:type="gramEnd"/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ға баулу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080" w:type="dxa"/>
            <w:gridSpan w:val="4"/>
          </w:tcPr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Суды үнемдеуге үйрету</w:t>
            </w:r>
          </w:p>
        </w:tc>
      </w:tr>
      <w:tr w:rsidR="002A6E46" w:rsidRPr="002A6E46" w:rsidTr="001C25E6">
        <w:tc>
          <w:tcPr>
            <w:tcW w:w="10740" w:type="dxa"/>
            <w:gridSpan w:val="5"/>
          </w:tcPr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Сабақбарысы</w:t>
            </w:r>
          </w:p>
        </w:tc>
      </w:tr>
      <w:tr w:rsidR="002A6E46" w:rsidRPr="002A6E46" w:rsidTr="002A6E46">
        <w:tc>
          <w:tcPr>
            <w:tcW w:w="2660" w:type="dxa"/>
          </w:tcPr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Сабақтыңжоспарланғанкезең</w:t>
            </w:r>
            <w:proofErr w:type="gramStart"/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дер</w:t>
            </w:r>
            <w:proofErr w:type="gramEnd"/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і</w:t>
            </w:r>
          </w:p>
        </w:tc>
        <w:tc>
          <w:tcPr>
            <w:tcW w:w="6520" w:type="dxa"/>
            <w:gridSpan w:val="3"/>
          </w:tcPr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Сабақтағыжоспарланғанжаттығутүрлері</w:t>
            </w: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6E46">
              <w:rPr>
                <w:rFonts w:ascii="Times New Roman" w:hAnsi="Times New Roman" w:cs="Times New Roman"/>
                <w:b/>
                <w:sz w:val="28"/>
                <w:szCs w:val="28"/>
              </w:rPr>
              <w:t>Ресурстар</w:t>
            </w:r>
            <w:proofErr w:type="spellEnd"/>
          </w:p>
        </w:tc>
      </w:tr>
      <w:tr w:rsidR="002A6E46" w:rsidRPr="002A6E46" w:rsidTr="002A6E46">
        <w:tc>
          <w:tcPr>
            <w:tcW w:w="2660" w:type="dxa"/>
          </w:tcPr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</w:rPr>
              <w:t>Сабақтың басы</w:t>
            </w: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</w:tc>
        <w:tc>
          <w:tcPr>
            <w:tcW w:w="6520" w:type="dxa"/>
            <w:gridSpan w:val="3"/>
          </w:tcPr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1.Мұғалім сабақтың тақырыбын ашу мақсатында судың үш күйін тәжірибелік жұмыс жасау арқылы көрсетеді. 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2.Сабақтың тақырыбын ашу мақсатында банкаға ыстық суды құйып булануы арқылы жаңбыр түзілетінін көрсетеді.</w:t>
            </w:r>
          </w:p>
          <w:p w:rsidR="002A6E46" w:rsidRPr="002A6E46" w:rsidRDefault="002A6E46" w:rsidP="001C25E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FF"/>
                <w:sz w:val="28"/>
                <w:szCs w:val="28"/>
                <w:bdr w:val="none" w:sz="0" w:space="0" w:color="auto" w:frame="1"/>
                <w:lang w:val="kk-KZ"/>
              </w:rPr>
            </w:pPr>
            <w:r w:rsidRPr="002A6E4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val="kk-KZ"/>
              </w:rPr>
              <w:t>Сабақтың оқу мақсатын айту.</w:t>
            </w:r>
          </w:p>
        </w:tc>
        <w:tc>
          <w:tcPr>
            <w:tcW w:w="1560" w:type="dxa"/>
          </w:tcPr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Мұз, су, плитка, ыдыстар.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Банка, ыстық су.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интб. тақта</w:t>
            </w:r>
          </w:p>
        </w:tc>
      </w:tr>
      <w:tr w:rsidR="002A6E46" w:rsidRPr="002A6E46" w:rsidTr="002A6E46">
        <w:tc>
          <w:tcPr>
            <w:tcW w:w="2660" w:type="dxa"/>
          </w:tcPr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Сабақтыңортасы</w:t>
            </w: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10 минут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5 минут</w:t>
            </w:r>
          </w:p>
        </w:tc>
        <w:tc>
          <w:tcPr>
            <w:tcW w:w="6520" w:type="dxa"/>
            <w:gridSpan w:val="3"/>
          </w:tcPr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«Қызықты мәлімет» айдары арқылы.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Оқушылар жаңа тақырып  бойынша видеоролик көреді.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Дәптермен жұмыс.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Мұғалім жаңа сөздердің мағынасын түсіндіреді.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Булану- </w:t>
            </w: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температураның көтерілуінен судың сұйық күйінен газ күйіне айналуы.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Конденсация- </w:t>
            </w: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температураның төмендеуінен </w:t>
            </w: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судың газ күйінен сұйық күйіне айналуы.</w:t>
            </w:r>
          </w:p>
          <w:p w:rsidR="002A6E46" w:rsidRPr="002A6E46" w:rsidRDefault="002A6E46" w:rsidP="001C25E6">
            <w:pPr>
              <w:jc w:val="both"/>
              <w:rPr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Транспирация</w:t>
            </w: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- Өсімдіктің суды буландыруы.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Топпен жұмыс. «Ойлан, топтас, бөліс»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Қырау тобы: </w:t>
            </w: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Су айналым   картасы.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Қар тобы:  </w:t>
            </w: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Судың жануарлар үшін маңызы.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Бұршақ тобы: </w:t>
            </w: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Судың өсімдіктер үшін маңызы.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Жаңбыр тобы:  </w:t>
            </w: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Судың адам өміріне маңызы.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kk-KZ"/>
              </w:rPr>
              <w:t>«Ашық микрофон» арқылы кері байланыс береді.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Өздік жұмыс. 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Дұрыс мәліметті белгіле.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Бүгін күн ашық. Күн жарқырап тұр. Адамдар да қуанышты, бір-біріне күлімсіреп сөйлеп тұр. Ауа райы жақсы болғанына бәрі қуанышты. Қалай ойлайсыздар, осындай ауа райы қандай мамандық иелері үшін қолайлы?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>А)  диқандар, теңізшілер, ұшқыштар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>Ә)  ұстаздар, ғалымдар, шахтерлер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>Б)  құрылысшылар, шахтерлар, есепшілер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Бүгін бұлтты күн. Жаңбыр сіркіреп жауып тұр. Адамдар жылы киінген. Қолдарында қолшатыр ұстап жүр. Қалай ойлайсыздар, жаз мезгіліндегі жаңбырдың пайдасы неде?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>А)  шаңнан тазалайды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>Ә)  жер мен өсімдік шөлін қандырады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>Б)  қысқа дайындық жасалады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kk-KZ"/>
              </w:rPr>
              <w:t>Өзін өзі тақтадағы дұрыс жауаптармен тексеріп бағалайды</w:t>
            </w:r>
          </w:p>
        </w:tc>
        <w:tc>
          <w:tcPr>
            <w:tcW w:w="1560" w:type="dxa"/>
          </w:tcPr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lastRenderedPageBreak/>
              <w:t>Видеоролик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«Білімленд»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Жұмыс дәптері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түрлі- түсті маркерлер, ватман, қима қағаздар.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</w:tr>
      <w:tr w:rsidR="002A6E46" w:rsidRPr="002A6E46" w:rsidTr="002A6E46">
        <w:tc>
          <w:tcPr>
            <w:tcW w:w="2660" w:type="dxa"/>
          </w:tcPr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Сабақтыңсоңы</w:t>
            </w: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  <w:p w:rsidR="002A6E46" w:rsidRPr="002A6E46" w:rsidRDefault="002A6E46" w:rsidP="001C25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520" w:type="dxa"/>
            <w:gridSpan w:val="3"/>
          </w:tcPr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Кері байланыс.</w:t>
            </w: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Жұппен жұмыс.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603171" cy="2035628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575" cy="203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kk-KZ"/>
              </w:rPr>
              <w:t>Жұптар бір- бірін бағалайды.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«Білім теңізі».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Мұғалім алдын ала оқушыларға кемелер жасап қояды. Ыдысқа су құйып қояды. Оқушылар бүгінгі сабақтан алған әсерлерін кемеге жазып, суға жібереді.</w:t>
            </w:r>
          </w:p>
          <w:p w:rsidR="002A6E46" w:rsidRPr="002A6E46" w:rsidRDefault="002A6E46" w:rsidP="001C25E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Үй жұмысы. Ауа райын бақылаушы мамандығы туралы біліп келу.</w:t>
            </w:r>
          </w:p>
        </w:tc>
        <w:tc>
          <w:tcPr>
            <w:tcW w:w="1560" w:type="dxa"/>
          </w:tcPr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Қима қағаздар</w:t>
            </w: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A6E46" w:rsidRPr="002A6E46" w:rsidRDefault="002A6E46" w:rsidP="001C25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E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Кемелер, су.</w:t>
            </w:r>
          </w:p>
        </w:tc>
      </w:tr>
    </w:tbl>
    <w:p w:rsidR="002A6E46" w:rsidRPr="002A6E46" w:rsidRDefault="002A6E46" w:rsidP="002A6E46">
      <w:pPr>
        <w:rPr>
          <w:sz w:val="28"/>
          <w:szCs w:val="28"/>
          <w:lang w:val="kk-KZ"/>
        </w:rPr>
      </w:pPr>
    </w:p>
    <w:p w:rsidR="002A6E46" w:rsidRPr="002A6E46" w:rsidRDefault="002A6E46" w:rsidP="002A6E46">
      <w:pPr>
        <w:tabs>
          <w:tab w:val="left" w:pos="7813"/>
        </w:tabs>
        <w:rPr>
          <w:sz w:val="28"/>
          <w:szCs w:val="28"/>
          <w:lang w:val="kk-KZ"/>
        </w:rPr>
      </w:pPr>
      <w:r w:rsidRPr="002A6E46">
        <w:rPr>
          <w:sz w:val="28"/>
          <w:szCs w:val="28"/>
          <w:lang w:val="kk-KZ"/>
        </w:rPr>
        <w:tab/>
      </w:r>
    </w:p>
    <w:p w:rsidR="002A6E46" w:rsidRPr="002A6E46" w:rsidRDefault="002A6E46" w:rsidP="002A6E46">
      <w:pPr>
        <w:rPr>
          <w:sz w:val="28"/>
          <w:szCs w:val="28"/>
          <w:lang w:val="kk-KZ"/>
        </w:rPr>
      </w:pPr>
    </w:p>
    <w:p w:rsidR="002A6E46" w:rsidRPr="002A6E46" w:rsidRDefault="002A6E46">
      <w:pPr>
        <w:rPr>
          <w:sz w:val="28"/>
          <w:szCs w:val="28"/>
          <w:lang w:val="kk-KZ"/>
        </w:rPr>
      </w:pPr>
    </w:p>
    <w:p w:rsidR="002A6E46" w:rsidRPr="002A6E46" w:rsidRDefault="002A6E46">
      <w:pPr>
        <w:rPr>
          <w:sz w:val="28"/>
          <w:szCs w:val="28"/>
          <w:lang w:val="kk-KZ"/>
        </w:rPr>
      </w:pPr>
    </w:p>
    <w:p w:rsidR="002A6E46" w:rsidRPr="002A6E46" w:rsidRDefault="002A6E46">
      <w:pPr>
        <w:rPr>
          <w:sz w:val="28"/>
          <w:szCs w:val="28"/>
          <w:lang w:val="kk-KZ"/>
        </w:rPr>
      </w:pPr>
    </w:p>
    <w:p w:rsidR="002A6E46" w:rsidRPr="002A6E46" w:rsidRDefault="002A6E46">
      <w:pPr>
        <w:rPr>
          <w:sz w:val="28"/>
          <w:szCs w:val="28"/>
          <w:lang w:val="kk-KZ"/>
        </w:rPr>
      </w:pPr>
    </w:p>
    <w:p w:rsidR="002A6E46" w:rsidRPr="002A6E46" w:rsidRDefault="002A6E46">
      <w:pPr>
        <w:rPr>
          <w:sz w:val="28"/>
          <w:szCs w:val="28"/>
          <w:lang w:val="kk-KZ"/>
        </w:rPr>
      </w:pPr>
    </w:p>
    <w:p w:rsidR="002A6E46" w:rsidRPr="002A6E46" w:rsidRDefault="002A6E46">
      <w:pPr>
        <w:rPr>
          <w:sz w:val="28"/>
          <w:szCs w:val="28"/>
          <w:lang w:val="kk-KZ"/>
        </w:rPr>
      </w:pPr>
    </w:p>
    <w:p w:rsidR="002A6E46" w:rsidRPr="002A6E46" w:rsidRDefault="002A6E46">
      <w:pPr>
        <w:rPr>
          <w:sz w:val="28"/>
          <w:szCs w:val="28"/>
          <w:lang w:val="kk-KZ"/>
        </w:rPr>
      </w:pPr>
    </w:p>
    <w:p w:rsidR="002A6E46" w:rsidRPr="002A6E46" w:rsidRDefault="002A6E46">
      <w:pPr>
        <w:rPr>
          <w:sz w:val="28"/>
          <w:szCs w:val="28"/>
          <w:lang w:val="kk-KZ"/>
        </w:rPr>
      </w:pPr>
    </w:p>
    <w:p w:rsidR="002A6E46" w:rsidRPr="002A6E46" w:rsidRDefault="002A6E46">
      <w:pPr>
        <w:rPr>
          <w:sz w:val="28"/>
          <w:szCs w:val="28"/>
          <w:lang w:val="kk-KZ"/>
        </w:rPr>
      </w:pPr>
    </w:p>
    <w:p w:rsidR="002A6E46" w:rsidRDefault="002A6E46">
      <w:pPr>
        <w:rPr>
          <w:sz w:val="28"/>
          <w:szCs w:val="28"/>
          <w:lang w:val="kk-KZ"/>
        </w:rPr>
      </w:pPr>
    </w:p>
    <w:p w:rsidR="002A6E46" w:rsidRDefault="002A6E46">
      <w:pPr>
        <w:rPr>
          <w:sz w:val="28"/>
          <w:szCs w:val="28"/>
          <w:lang w:val="kk-KZ"/>
        </w:rPr>
      </w:pPr>
    </w:p>
    <w:p w:rsidR="002A6E46" w:rsidRPr="00641355" w:rsidRDefault="002A6E46">
      <w:pPr>
        <w:rPr>
          <w:sz w:val="28"/>
          <w:szCs w:val="28"/>
          <w:lang w:val="kk-KZ"/>
        </w:rPr>
      </w:pPr>
    </w:p>
    <w:sectPr w:rsidR="002A6E46" w:rsidRPr="00641355" w:rsidSect="00A00430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204A8"/>
    <w:multiLevelType w:val="hybridMultilevel"/>
    <w:tmpl w:val="9AEE03AC"/>
    <w:lvl w:ilvl="0" w:tplc="FEE099D0">
      <w:start w:val="1"/>
      <w:numFmt w:val="bullet"/>
      <w:lvlText w:val="-"/>
      <w:lvlJc w:val="left"/>
      <w:pPr>
        <w:ind w:left="652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1">
    <w:nsid w:val="3A423A66"/>
    <w:multiLevelType w:val="multilevel"/>
    <w:tmpl w:val="1938D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E50B78"/>
    <w:multiLevelType w:val="hybridMultilevel"/>
    <w:tmpl w:val="7E643A0A"/>
    <w:lvl w:ilvl="0" w:tplc="FEE099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A00430"/>
    <w:rsid w:val="0006623E"/>
    <w:rsid w:val="00085B8B"/>
    <w:rsid w:val="00104C5F"/>
    <w:rsid w:val="00130150"/>
    <w:rsid w:val="00230D1A"/>
    <w:rsid w:val="00251076"/>
    <w:rsid w:val="002A6E46"/>
    <w:rsid w:val="003242CC"/>
    <w:rsid w:val="00383CA1"/>
    <w:rsid w:val="004768B3"/>
    <w:rsid w:val="004E4C07"/>
    <w:rsid w:val="00541B38"/>
    <w:rsid w:val="0059342D"/>
    <w:rsid w:val="005B03E1"/>
    <w:rsid w:val="00641355"/>
    <w:rsid w:val="00744B34"/>
    <w:rsid w:val="007675B4"/>
    <w:rsid w:val="00773139"/>
    <w:rsid w:val="00777896"/>
    <w:rsid w:val="00817650"/>
    <w:rsid w:val="0083152F"/>
    <w:rsid w:val="008B7F1B"/>
    <w:rsid w:val="00A00430"/>
    <w:rsid w:val="00A273C1"/>
    <w:rsid w:val="00A84EE8"/>
    <w:rsid w:val="00A91026"/>
    <w:rsid w:val="00AB4295"/>
    <w:rsid w:val="00BE5032"/>
    <w:rsid w:val="00C651F7"/>
    <w:rsid w:val="00C77F5E"/>
    <w:rsid w:val="00C86DCC"/>
    <w:rsid w:val="00D46154"/>
    <w:rsid w:val="00E446E7"/>
    <w:rsid w:val="00F06533"/>
    <w:rsid w:val="00FA4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3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A004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link w:val="NoSpacingChar"/>
    <w:qFormat/>
    <w:rsid w:val="00A0043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basedOn w:val="a0"/>
    <w:link w:val="1"/>
    <w:locked/>
    <w:rsid w:val="00A00430"/>
    <w:rPr>
      <w:rFonts w:ascii="Calibri" w:eastAsia="Times New Roman" w:hAnsi="Calibri" w:cs="Times New Roman"/>
      <w:lang w:eastAsia="en-US"/>
    </w:rPr>
  </w:style>
  <w:style w:type="paragraph" w:styleId="a4">
    <w:name w:val="List Paragraph"/>
    <w:basedOn w:val="a"/>
    <w:link w:val="a5"/>
    <w:uiPriority w:val="34"/>
    <w:qFormat/>
    <w:rsid w:val="008B7F1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Абзац списка Знак"/>
    <w:link w:val="a4"/>
    <w:uiPriority w:val="34"/>
    <w:locked/>
    <w:rsid w:val="008B7F1B"/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E446E7"/>
    <w:rPr>
      <w:b/>
      <w:bCs/>
    </w:rPr>
  </w:style>
  <w:style w:type="paragraph" w:styleId="a7">
    <w:name w:val="Normal (Web)"/>
    <w:basedOn w:val="a"/>
    <w:uiPriority w:val="99"/>
    <w:unhideWhenUsed/>
    <w:rsid w:val="00BE5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uiPriority w:val="20"/>
    <w:qFormat/>
    <w:rsid w:val="00BE5032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4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1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E5F8D-FE5C-4BED-A4CA-E2794C1F2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4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2019-12-19T07:30:00Z</cp:lastPrinted>
  <dcterms:created xsi:type="dcterms:W3CDTF">2019-12-04T05:01:00Z</dcterms:created>
  <dcterms:modified xsi:type="dcterms:W3CDTF">2019-12-19T07:30:00Z</dcterms:modified>
</cp:coreProperties>
</file>